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21A99" w14:textId="5623144A" w:rsidR="00CF618C" w:rsidRPr="001667E3" w:rsidRDefault="00CF618C">
      <w:pPr>
        <w:rPr>
          <w:b/>
          <w:bCs/>
          <w:sz w:val="36"/>
          <w:szCs w:val="36"/>
        </w:rPr>
      </w:pPr>
      <w:r w:rsidRPr="00DE6E20">
        <w:rPr>
          <w:b/>
          <w:bCs/>
          <w:sz w:val="36"/>
          <w:szCs w:val="36"/>
          <w:cs/>
        </w:rPr>
        <w:tab/>
      </w:r>
      <w:r w:rsidR="004924CD">
        <w:rPr>
          <w:rFonts w:hint="cs"/>
          <w:b/>
          <w:bCs/>
          <w:sz w:val="36"/>
          <w:szCs w:val="36"/>
          <w:cs/>
        </w:rPr>
        <w:t>นางสาว</w:t>
      </w:r>
      <w:r w:rsidR="004924CD">
        <w:rPr>
          <w:rFonts w:cs="Cordia New" w:hint="cs"/>
          <w:b/>
          <w:bCs/>
          <w:sz w:val="36"/>
          <w:szCs w:val="36"/>
          <w:cs/>
        </w:rPr>
        <w:t>จุไรพร</w:t>
      </w:r>
      <w:r w:rsidR="00C26568" w:rsidRPr="00C26568">
        <w:rPr>
          <w:rFonts w:cs="Cordia New"/>
          <w:b/>
          <w:bCs/>
          <w:sz w:val="36"/>
          <w:szCs w:val="36"/>
          <w:cs/>
        </w:rPr>
        <w:t xml:space="preserve"> เ</w:t>
      </w:r>
      <w:r w:rsidR="004924CD">
        <w:rPr>
          <w:rFonts w:cs="Cordia New" w:hint="cs"/>
          <w:b/>
          <w:bCs/>
          <w:sz w:val="36"/>
          <w:szCs w:val="36"/>
          <w:cs/>
        </w:rPr>
        <w:t>ลี่ยมตระกูลพานิช</w:t>
      </w:r>
    </w:p>
    <w:p w14:paraId="3FE1749A" w14:textId="3FB06E82" w:rsidR="007A1446" w:rsidRDefault="007A1446">
      <w:pPr>
        <w:rPr>
          <w:cs/>
        </w:rPr>
      </w:pPr>
      <w:r>
        <w:rPr>
          <w:cs/>
        </w:rPr>
        <w:tab/>
      </w:r>
      <w:r>
        <w:rPr>
          <w:rFonts w:hint="cs"/>
          <w:cs/>
        </w:rPr>
        <w:t>คณะกรรมการ</w:t>
      </w:r>
      <w:r w:rsidR="004924CD">
        <w:rPr>
          <w:rFonts w:hint="cs"/>
          <w:cs/>
        </w:rPr>
        <w:t>ลงทุน</w:t>
      </w:r>
    </w:p>
    <w:p w14:paraId="49FEA11A" w14:textId="220D2BC2" w:rsidR="00CF618C" w:rsidRPr="00773B6C" w:rsidRDefault="00CF618C">
      <w:pPr>
        <w:rPr>
          <w:rFonts w:asciiTheme="minorBidi" w:hAnsiTheme="minorBidi"/>
          <w:sz w:val="28"/>
        </w:rPr>
      </w:pPr>
      <w:r>
        <w:rPr>
          <w:cs/>
        </w:rPr>
        <w:tab/>
      </w:r>
      <w:r w:rsidRPr="00773B6C">
        <w:rPr>
          <w:rFonts w:asciiTheme="minorBidi" w:hAnsiTheme="minorBidi"/>
          <w:sz w:val="28"/>
        </w:rPr>
        <w:t>Holding (%)</w:t>
      </w:r>
      <w:r w:rsidR="00FE333B" w:rsidRPr="00773B6C">
        <w:rPr>
          <w:rFonts w:asciiTheme="minorBidi" w:hAnsiTheme="minorBidi"/>
          <w:sz w:val="28"/>
          <w:cs/>
        </w:rPr>
        <w:t xml:space="preserve"> </w:t>
      </w:r>
      <w:r w:rsidR="00C26568" w:rsidRPr="00773B6C">
        <w:rPr>
          <w:rFonts w:asciiTheme="minorBidi" w:hAnsiTheme="minorBidi"/>
          <w:sz w:val="28"/>
        </w:rPr>
        <w:t>0</w:t>
      </w:r>
      <w:r w:rsidR="000261BA" w:rsidRPr="00773B6C">
        <w:rPr>
          <w:rFonts w:asciiTheme="minorBidi" w:hAnsiTheme="minorBidi"/>
          <w:sz w:val="28"/>
          <w:cs/>
        </w:rPr>
        <w:t>.043</w:t>
      </w:r>
    </w:p>
    <w:p w14:paraId="208D16FD" w14:textId="77777777" w:rsidR="00CF618C" w:rsidRPr="00DE6E20" w:rsidRDefault="00CF618C">
      <w:pPr>
        <w:rPr>
          <w:b/>
          <w:bCs/>
          <w:sz w:val="36"/>
          <w:szCs w:val="36"/>
        </w:rPr>
      </w:pPr>
      <w:bookmarkStart w:id="0" w:name="_GoBack"/>
      <w:bookmarkEnd w:id="0"/>
      <w:r w:rsidRPr="00DE6E20">
        <w:rPr>
          <w:b/>
          <w:bCs/>
          <w:sz w:val="36"/>
          <w:szCs w:val="36"/>
        </w:rPr>
        <w:tab/>
      </w:r>
      <w:r w:rsidRPr="00DE6E20">
        <w:rPr>
          <w:rFonts w:hint="cs"/>
          <w:b/>
          <w:bCs/>
          <w:sz w:val="36"/>
          <w:szCs w:val="36"/>
          <w:cs/>
        </w:rPr>
        <w:t>คุณวุฒิการศึกษา / ประวัติการอบรม</w:t>
      </w:r>
    </w:p>
    <w:p w14:paraId="62EE2FE2" w14:textId="2301E6C0" w:rsidR="00C26568" w:rsidRPr="00C26568" w:rsidRDefault="00B51612" w:rsidP="00B51612">
      <w:pPr>
        <w:pStyle w:val="ListParagraph"/>
        <w:numPr>
          <w:ilvl w:val="0"/>
          <w:numId w:val="4"/>
        </w:numPr>
        <w:ind w:left="720"/>
        <w:rPr>
          <w:rFonts w:cs="Cordia New"/>
        </w:rPr>
      </w:pPr>
      <w:r>
        <w:rPr>
          <w:rFonts w:cs="Cordia New"/>
          <w:cs/>
        </w:rPr>
        <w:t>ปริญญาโท สาขา</w:t>
      </w:r>
      <w:r w:rsidRPr="00B51612">
        <w:rPr>
          <w:rFonts w:cs="Cordia New"/>
          <w:cs/>
        </w:rPr>
        <w:t>การบริหารธุรกิจ</w:t>
      </w:r>
      <w:r w:rsidR="00C26568" w:rsidRPr="00C26568">
        <w:rPr>
          <w:rFonts w:cs="Cordia New"/>
        </w:rPr>
        <w:t>,</w:t>
      </w:r>
      <w:r w:rsidR="004924CD">
        <w:rPr>
          <w:rFonts w:cs="Cordia New" w:hint="cs"/>
          <w:cs/>
        </w:rPr>
        <w:t xml:space="preserve"> มหาวิทยาลัยเกษตรศาสตร์</w:t>
      </w:r>
    </w:p>
    <w:p w14:paraId="05D4B035" w14:textId="4A28052C" w:rsidR="00CF618C" w:rsidRDefault="00C26568" w:rsidP="00C26568">
      <w:pPr>
        <w:pStyle w:val="ListParagraph"/>
        <w:numPr>
          <w:ilvl w:val="0"/>
          <w:numId w:val="4"/>
        </w:numPr>
        <w:ind w:left="720"/>
      </w:pPr>
      <w:r w:rsidRPr="00C26568">
        <w:rPr>
          <w:rFonts w:cs="Cordia New"/>
          <w:cs/>
        </w:rPr>
        <w:t>ปริญญาตรี คณะ</w:t>
      </w:r>
      <w:r w:rsidR="000261BA">
        <w:rPr>
          <w:rFonts w:cs="Cordia New" w:hint="cs"/>
          <w:cs/>
        </w:rPr>
        <w:t>บัญชี</w:t>
      </w:r>
      <w:r w:rsidRPr="00C26568">
        <w:rPr>
          <w:rFonts w:cs="Cordia New"/>
          <w:cs/>
        </w:rPr>
        <w:t xml:space="preserve"> </w:t>
      </w:r>
      <w:r w:rsidR="000261BA">
        <w:rPr>
          <w:rFonts w:cs="Cordia New" w:hint="cs"/>
          <w:cs/>
        </w:rPr>
        <w:t>ม</w:t>
      </w:r>
      <w:r w:rsidRPr="00C26568">
        <w:rPr>
          <w:rFonts w:cs="Cordia New"/>
          <w:cs/>
        </w:rPr>
        <w:t>หาวิทยาลัย</w:t>
      </w:r>
      <w:r w:rsidR="000261BA">
        <w:rPr>
          <w:rFonts w:cs="Cordia New" w:hint="cs"/>
          <w:cs/>
        </w:rPr>
        <w:t>หอการค้าไทย</w:t>
      </w:r>
    </w:p>
    <w:p w14:paraId="4B789AF3" w14:textId="77777777" w:rsidR="00CF618C" w:rsidRPr="00DE6E20" w:rsidRDefault="00CF618C" w:rsidP="00CF618C">
      <w:pPr>
        <w:pStyle w:val="ListParagraph"/>
        <w:rPr>
          <w:b/>
          <w:bCs/>
          <w:sz w:val="36"/>
          <w:szCs w:val="36"/>
        </w:rPr>
      </w:pPr>
      <w:r w:rsidRPr="00DE6E20">
        <w:rPr>
          <w:rFonts w:hint="cs"/>
          <w:b/>
          <w:bCs/>
          <w:sz w:val="36"/>
          <w:szCs w:val="36"/>
          <w:cs/>
        </w:rPr>
        <w:t>ประวัติอบรม</w:t>
      </w:r>
    </w:p>
    <w:p w14:paraId="73E127A2" w14:textId="77777777" w:rsidR="00DF4340" w:rsidRPr="00DF4340" w:rsidRDefault="00B51612" w:rsidP="00DF4340">
      <w:pPr>
        <w:pStyle w:val="ListParagraph"/>
        <w:numPr>
          <w:ilvl w:val="0"/>
          <w:numId w:val="4"/>
        </w:numPr>
        <w:ind w:left="709"/>
        <w:jc w:val="thaiDistribute"/>
        <w:rPr>
          <w:rFonts w:asciiTheme="minorBidi" w:eastAsia="Times New Roman" w:hAnsiTheme="minorBidi" w:cs="Cordia New"/>
          <w:sz w:val="28"/>
          <w:lang w:val="en"/>
        </w:rPr>
      </w:pPr>
      <w:r w:rsidRPr="00DF4340">
        <w:rPr>
          <w:rFonts w:asciiTheme="minorBidi" w:eastAsia="Times New Roman" w:hAnsiTheme="minorBidi" w:cs="Cordia New"/>
          <w:sz w:val="28"/>
          <w:lang w:val="en"/>
        </w:rPr>
        <w:t xml:space="preserve">CFO Refresher </w:t>
      </w:r>
      <w:r w:rsidRPr="00DF4340">
        <w:rPr>
          <w:rFonts w:asciiTheme="minorBidi" w:eastAsia="Times New Roman" w:hAnsiTheme="minorBidi" w:cs="Cordia New"/>
          <w:sz w:val="28"/>
          <w:cs/>
          <w:lang w:val="en"/>
        </w:rPr>
        <w:t xml:space="preserve">รุ่นที่ </w:t>
      </w:r>
      <w:r w:rsidRPr="00DF4340">
        <w:rPr>
          <w:rFonts w:asciiTheme="minorBidi" w:eastAsia="Times New Roman" w:hAnsiTheme="minorBidi" w:cs="Cordia New" w:hint="cs"/>
          <w:sz w:val="28"/>
          <w:cs/>
          <w:lang w:val="en"/>
        </w:rPr>
        <w:t>2/</w:t>
      </w:r>
      <w:r w:rsidRPr="00DF4340">
        <w:rPr>
          <w:rFonts w:asciiTheme="minorBidi" w:eastAsia="Times New Roman" w:hAnsiTheme="minorBidi" w:cs="Cordia New"/>
          <w:sz w:val="28"/>
          <w:cs/>
          <w:lang w:val="en"/>
        </w:rPr>
        <w:t xml:space="preserve">2564 </w:t>
      </w:r>
      <w:r w:rsidRPr="00DF4340">
        <w:rPr>
          <w:rFonts w:asciiTheme="minorBidi" w:eastAsia="Times New Roman" w:hAnsiTheme="minorBidi" w:cs="Cordia New" w:hint="cs"/>
          <w:sz w:val="28"/>
          <w:cs/>
          <w:lang w:val="en"/>
        </w:rPr>
        <w:t xml:space="preserve"> </w:t>
      </w:r>
      <w:r w:rsidRPr="00DF4340">
        <w:rPr>
          <w:rFonts w:asciiTheme="minorBidi" w:eastAsia="Times New Roman" w:hAnsiTheme="minorBidi" w:cs="Cordia New"/>
          <w:sz w:val="28"/>
          <w:cs/>
          <w:lang w:val="en"/>
        </w:rPr>
        <w:t>“เตร</w:t>
      </w:r>
      <w:r w:rsidRPr="00DF4340">
        <w:rPr>
          <w:rFonts w:asciiTheme="minorBidi" w:eastAsia="Times New Roman" w:hAnsiTheme="minorBidi" w:cs="Cordia New"/>
          <w:sz w:val="28"/>
          <w:cs/>
          <w:lang w:val="en"/>
        </w:rPr>
        <w:t>ียมความพร้อมรับมือปัจจัยทางเศรษ</w:t>
      </w:r>
      <w:r w:rsidRPr="00DF4340">
        <w:rPr>
          <w:rFonts w:asciiTheme="minorBidi" w:eastAsia="Times New Roman" w:hAnsiTheme="minorBidi" w:cs="Cordia New"/>
          <w:sz w:val="28"/>
          <w:cs/>
          <w:lang w:val="en"/>
        </w:rPr>
        <w:t>ฐกิ</w:t>
      </w:r>
      <w:r w:rsidRPr="00DF4340">
        <w:rPr>
          <w:rFonts w:asciiTheme="minorBidi" w:eastAsia="Times New Roman" w:hAnsiTheme="minorBidi" w:cs="Cordia New"/>
          <w:sz w:val="28"/>
          <w:cs/>
          <w:lang w:val="en"/>
        </w:rPr>
        <w:t>จ ประเด็นด้านการเงินและการบัญชี</w:t>
      </w:r>
      <w:r w:rsidRPr="00DF4340">
        <w:rPr>
          <w:rFonts w:asciiTheme="minorBidi" w:eastAsia="Times New Roman" w:hAnsiTheme="minorBidi" w:cs="Cordia New"/>
          <w:sz w:val="28"/>
          <w:cs/>
          <w:lang w:val="en"/>
        </w:rPr>
        <w:t>ที่ส่งผลกระทบต่อบริษัทจดทะเบียน”</w:t>
      </w:r>
      <w:r w:rsidR="00DF4340" w:rsidRPr="00DF4340">
        <w:rPr>
          <w:rFonts w:asciiTheme="minorBidi" w:eastAsia="Times New Roman" w:hAnsiTheme="minorBidi" w:cs="Cordia New"/>
          <w:sz w:val="28"/>
          <w:lang w:val="en"/>
        </w:rPr>
        <w:t xml:space="preserve"> </w:t>
      </w:r>
      <w:r w:rsidR="00DF4340" w:rsidRPr="00DF4340">
        <w:rPr>
          <w:rFonts w:asciiTheme="minorBidi" w:eastAsia="Times New Roman" w:hAnsiTheme="minorBidi" w:cs="Cordia New"/>
          <w:sz w:val="28"/>
          <w:cs/>
          <w:lang w:val="en"/>
        </w:rPr>
        <w:t>ซึ่งจัดโดยตลาดหลักทรัพย์แห่งประเทศไทย</w:t>
      </w:r>
    </w:p>
    <w:p w14:paraId="7B93979E" w14:textId="77777777" w:rsidR="00DF4340" w:rsidRPr="00DF4340" w:rsidRDefault="00DF4340" w:rsidP="00DF4340">
      <w:pPr>
        <w:pStyle w:val="ListParagraph"/>
        <w:numPr>
          <w:ilvl w:val="0"/>
          <w:numId w:val="4"/>
        </w:numPr>
        <w:ind w:left="709"/>
        <w:rPr>
          <w:rFonts w:asciiTheme="minorBidi" w:eastAsia="Times New Roman" w:hAnsiTheme="minorBidi" w:cs="Cordia New"/>
          <w:sz w:val="28"/>
          <w:lang w:val="en"/>
        </w:rPr>
      </w:pPr>
      <w:r w:rsidRPr="00DF4340">
        <w:rPr>
          <w:rFonts w:asciiTheme="minorBidi" w:eastAsia="Times New Roman" w:hAnsiTheme="minorBidi" w:cs="Cordia New"/>
          <w:sz w:val="28"/>
          <w:cs/>
          <w:lang w:val="en"/>
        </w:rPr>
        <w:t xml:space="preserve">การอบรมหลักสูตร </w:t>
      </w:r>
      <w:r w:rsidRPr="00DF4340">
        <w:rPr>
          <w:rFonts w:asciiTheme="minorBidi" w:eastAsia="Times New Roman" w:hAnsiTheme="minorBidi" w:cs="Cordia New"/>
          <w:sz w:val="28"/>
          <w:lang w:val="en"/>
        </w:rPr>
        <w:t xml:space="preserve">Internal Control for IPO </w:t>
      </w:r>
      <w:r w:rsidRPr="00DF4340">
        <w:rPr>
          <w:rFonts w:asciiTheme="minorBidi" w:eastAsia="Times New Roman" w:hAnsiTheme="minorBidi" w:cs="Cordia New"/>
          <w:sz w:val="28"/>
          <w:cs/>
          <w:lang w:val="en"/>
        </w:rPr>
        <w:t xml:space="preserve">รุ่นที่ </w:t>
      </w:r>
      <w:r w:rsidRPr="00DF4340">
        <w:rPr>
          <w:rFonts w:asciiTheme="minorBidi" w:eastAsia="Times New Roman" w:hAnsiTheme="minorBidi" w:cs="Cordia New"/>
          <w:sz w:val="28"/>
          <w:lang w:val="en"/>
        </w:rPr>
        <w:t>2</w:t>
      </w:r>
      <w:r w:rsidRPr="00DF4340">
        <w:rPr>
          <w:rFonts w:asciiTheme="minorBidi" w:eastAsia="Times New Roman" w:hAnsiTheme="minorBidi" w:cs="Cordia New"/>
          <w:sz w:val="28"/>
          <w:cs/>
          <w:lang w:val="en"/>
        </w:rPr>
        <w:t xml:space="preserve"> ปี </w:t>
      </w:r>
      <w:r w:rsidRPr="00DF4340">
        <w:rPr>
          <w:rFonts w:asciiTheme="minorBidi" w:eastAsia="Times New Roman" w:hAnsiTheme="minorBidi" w:cs="Cordia New"/>
          <w:sz w:val="28"/>
          <w:lang w:val="en"/>
        </w:rPr>
        <w:t>2562</w:t>
      </w:r>
      <w:r w:rsidRPr="00DF4340">
        <w:rPr>
          <w:rFonts w:asciiTheme="minorBidi" w:eastAsia="Times New Roman" w:hAnsiTheme="minorBidi" w:cs="Cordia New"/>
          <w:sz w:val="28"/>
          <w:cs/>
          <w:lang w:val="en"/>
        </w:rPr>
        <w:t xml:space="preserve"> ซึ่งจัดโดยตลาดหลักทรัพย์แห่งประเทศไทย</w:t>
      </w:r>
    </w:p>
    <w:p w14:paraId="1E0BB13B" w14:textId="77777777" w:rsidR="00DF4340" w:rsidRPr="00DF4340" w:rsidRDefault="00DF4340" w:rsidP="00DF4340">
      <w:pPr>
        <w:pStyle w:val="ListParagraph"/>
        <w:numPr>
          <w:ilvl w:val="0"/>
          <w:numId w:val="4"/>
        </w:numPr>
        <w:ind w:left="720"/>
        <w:rPr>
          <w:rFonts w:asciiTheme="minorBidi" w:eastAsia="Times New Roman" w:hAnsiTheme="minorBidi" w:cs="Cordia New"/>
          <w:sz w:val="28"/>
          <w:lang w:val="en"/>
        </w:rPr>
      </w:pPr>
      <w:r w:rsidRPr="00DF4340">
        <w:rPr>
          <w:rFonts w:asciiTheme="minorBidi" w:eastAsia="Times New Roman" w:hAnsiTheme="minorBidi" w:cs="Cordia New"/>
          <w:sz w:val="28"/>
          <w:lang w:val="en"/>
        </w:rPr>
        <w:t xml:space="preserve">Strategic CFO In Capital Markets Program </w:t>
      </w:r>
      <w:r w:rsidRPr="00DF4340">
        <w:rPr>
          <w:rFonts w:asciiTheme="minorBidi" w:eastAsia="Times New Roman" w:hAnsiTheme="minorBidi" w:cs="Cordia New"/>
          <w:sz w:val="28"/>
          <w:cs/>
          <w:lang w:val="en"/>
        </w:rPr>
        <w:t xml:space="preserve">รุ่นที่ </w:t>
      </w:r>
      <w:r w:rsidRPr="00DF4340">
        <w:rPr>
          <w:rFonts w:asciiTheme="minorBidi" w:eastAsia="Times New Roman" w:hAnsiTheme="minorBidi" w:cs="Cordia New"/>
          <w:sz w:val="28"/>
          <w:lang w:val="en"/>
        </w:rPr>
        <w:t>2</w:t>
      </w:r>
      <w:r w:rsidRPr="00DF4340">
        <w:rPr>
          <w:rFonts w:asciiTheme="minorBidi" w:eastAsia="Times New Roman" w:hAnsiTheme="minorBidi" w:cs="Cordia New"/>
          <w:sz w:val="28"/>
          <w:cs/>
          <w:lang w:val="en"/>
        </w:rPr>
        <w:t xml:space="preserve"> ปี </w:t>
      </w:r>
      <w:r w:rsidRPr="00DF4340">
        <w:rPr>
          <w:rFonts w:asciiTheme="minorBidi" w:eastAsia="Times New Roman" w:hAnsiTheme="minorBidi" w:cs="Cordia New"/>
          <w:sz w:val="28"/>
          <w:lang w:val="en"/>
        </w:rPr>
        <w:t>2559</w:t>
      </w:r>
      <w:r w:rsidRPr="00DF4340">
        <w:rPr>
          <w:rFonts w:asciiTheme="minorBidi" w:eastAsia="Times New Roman" w:hAnsiTheme="minorBidi" w:cs="Cordia New"/>
          <w:sz w:val="28"/>
          <w:cs/>
          <w:lang w:val="en"/>
        </w:rPr>
        <w:t xml:space="preserve"> ซึ่งจัดโดยตลาดหลักทรัพย์แห่งประเทศไทย</w:t>
      </w:r>
    </w:p>
    <w:p w14:paraId="712DDFB4" w14:textId="77777777" w:rsidR="00DF4340" w:rsidRPr="00DF4340" w:rsidRDefault="00DF4340" w:rsidP="00DF4340">
      <w:pPr>
        <w:pStyle w:val="ListParagraph"/>
        <w:numPr>
          <w:ilvl w:val="0"/>
          <w:numId w:val="4"/>
        </w:numPr>
        <w:ind w:left="720"/>
        <w:jc w:val="thaiDistribute"/>
        <w:rPr>
          <w:rFonts w:asciiTheme="minorBidi" w:eastAsia="Times New Roman" w:hAnsiTheme="minorBidi" w:cs="Cordia New"/>
          <w:sz w:val="28"/>
          <w:lang w:val="en"/>
        </w:rPr>
      </w:pPr>
      <w:r w:rsidRPr="00DF4340">
        <w:rPr>
          <w:rFonts w:asciiTheme="minorBidi" w:eastAsia="Times New Roman" w:hAnsiTheme="minorBidi" w:cs="Cordia New"/>
          <w:sz w:val="28"/>
          <w:cs/>
          <w:lang w:val="en"/>
        </w:rPr>
        <w:t xml:space="preserve">การอบรมหลักสูตรเจาะลึก </w:t>
      </w:r>
      <w:r w:rsidRPr="00DF4340">
        <w:rPr>
          <w:rFonts w:asciiTheme="minorBidi" w:eastAsia="Times New Roman" w:hAnsiTheme="minorBidi" w:cs="Cordia New"/>
          <w:sz w:val="28"/>
          <w:lang w:val="en"/>
        </w:rPr>
        <w:t>TFRS16</w:t>
      </w:r>
      <w:r w:rsidRPr="00DF4340">
        <w:rPr>
          <w:rFonts w:asciiTheme="minorBidi" w:eastAsia="Times New Roman" w:hAnsiTheme="minorBidi" w:cs="Cordia New"/>
          <w:sz w:val="28"/>
          <w:cs/>
          <w:lang w:val="en"/>
        </w:rPr>
        <w:t xml:space="preserve"> หลักการบัญชีใหม่เกี่ยวกับสัญญา ซึ่งจัดโดยสภาวิชาชีพบัญชีในพระบรมราชูปถัมภ์</w:t>
      </w:r>
    </w:p>
    <w:p w14:paraId="07EBF4CE" w14:textId="77777777" w:rsidR="00DF4340" w:rsidRPr="00DF4340" w:rsidRDefault="00DF4340" w:rsidP="00DF4340">
      <w:pPr>
        <w:pStyle w:val="ListParagraph"/>
        <w:numPr>
          <w:ilvl w:val="0"/>
          <w:numId w:val="4"/>
        </w:numPr>
        <w:ind w:left="720"/>
        <w:rPr>
          <w:rFonts w:asciiTheme="minorBidi" w:eastAsia="Times New Roman" w:hAnsiTheme="minorBidi" w:cs="Cordia New"/>
          <w:sz w:val="28"/>
          <w:lang w:val="en"/>
        </w:rPr>
      </w:pPr>
      <w:r w:rsidRPr="00DF4340">
        <w:rPr>
          <w:rFonts w:asciiTheme="minorBidi" w:eastAsia="Times New Roman" w:hAnsiTheme="minorBidi" w:cs="Cordia New"/>
          <w:sz w:val="28"/>
          <w:cs/>
          <w:lang w:val="en"/>
        </w:rPr>
        <w:t xml:space="preserve">การอบรมหลักสูตรการบริหารความเสี่ยง (ขั้นพื้นฐาน) รุ่นที่ </w:t>
      </w:r>
      <w:r w:rsidRPr="00DF4340">
        <w:rPr>
          <w:rFonts w:asciiTheme="minorBidi" w:eastAsia="Times New Roman" w:hAnsiTheme="minorBidi" w:cs="Cordia New"/>
          <w:sz w:val="28"/>
          <w:lang w:val="en"/>
        </w:rPr>
        <w:t>1/61</w:t>
      </w:r>
      <w:r w:rsidRPr="00DF4340">
        <w:rPr>
          <w:rFonts w:asciiTheme="minorBidi" w:eastAsia="Times New Roman" w:hAnsiTheme="minorBidi" w:cs="Cordia New"/>
          <w:sz w:val="28"/>
          <w:cs/>
          <w:lang w:val="en"/>
        </w:rPr>
        <w:t xml:space="preserve"> ซึ่งจัดโดยสภาวิชาชีพบัญชีในพระบรม</w:t>
      </w:r>
    </w:p>
    <w:p w14:paraId="021B326B" w14:textId="77777777" w:rsidR="00DF4340" w:rsidRPr="00DF4340" w:rsidRDefault="00DF4340" w:rsidP="00DF4340">
      <w:pPr>
        <w:pStyle w:val="ListParagraph"/>
        <w:numPr>
          <w:ilvl w:val="0"/>
          <w:numId w:val="4"/>
        </w:numPr>
        <w:ind w:left="720"/>
        <w:rPr>
          <w:rFonts w:asciiTheme="minorBidi" w:eastAsia="Times New Roman" w:hAnsiTheme="minorBidi" w:cs="Cordia New"/>
          <w:sz w:val="28"/>
          <w:lang w:val="en"/>
        </w:rPr>
      </w:pPr>
      <w:r w:rsidRPr="00DF4340">
        <w:rPr>
          <w:rFonts w:asciiTheme="minorBidi" w:eastAsia="Times New Roman" w:hAnsiTheme="minorBidi" w:cs="Cordia New"/>
          <w:sz w:val="28"/>
          <w:cs/>
          <w:lang w:val="en"/>
        </w:rPr>
        <w:t>การอบรมหลักสูตรบัญชีการประกันภัยต่อ (</w:t>
      </w:r>
      <w:r w:rsidRPr="00DF4340">
        <w:rPr>
          <w:rFonts w:asciiTheme="minorBidi" w:eastAsia="Times New Roman" w:hAnsiTheme="minorBidi" w:cs="Cordia New"/>
          <w:sz w:val="28"/>
          <w:lang w:val="en"/>
        </w:rPr>
        <w:t xml:space="preserve">Reinsurance Accounting)  </w:t>
      </w:r>
      <w:r w:rsidRPr="00DF4340">
        <w:rPr>
          <w:rFonts w:asciiTheme="minorBidi" w:eastAsia="Times New Roman" w:hAnsiTheme="minorBidi" w:cs="Cordia New"/>
          <w:sz w:val="28"/>
          <w:cs/>
          <w:lang w:val="en"/>
        </w:rPr>
        <w:t>ซึ่งจัดโดยบริษัท ไทยรี เซอร์วิสเซส จำกัด</w:t>
      </w:r>
    </w:p>
    <w:p w14:paraId="6F993C14" w14:textId="77777777" w:rsidR="00CF618C" w:rsidRDefault="00CF618C" w:rsidP="00CF618C">
      <w:pPr>
        <w:pStyle w:val="ListParagraph"/>
        <w:rPr>
          <w:b/>
          <w:bCs/>
        </w:rPr>
      </w:pPr>
    </w:p>
    <w:p w14:paraId="64A2CC11" w14:textId="77777777" w:rsidR="00CF618C" w:rsidRPr="00DE6E20" w:rsidRDefault="00CF618C" w:rsidP="00CF618C">
      <w:pPr>
        <w:pStyle w:val="ListParagraph"/>
        <w:rPr>
          <w:b/>
          <w:bCs/>
          <w:sz w:val="36"/>
          <w:szCs w:val="36"/>
          <w:cs/>
        </w:rPr>
      </w:pPr>
      <w:r w:rsidRPr="00DE6E20">
        <w:rPr>
          <w:rFonts w:hint="cs"/>
          <w:b/>
          <w:bCs/>
          <w:sz w:val="36"/>
          <w:szCs w:val="36"/>
          <w:cs/>
        </w:rPr>
        <w:t>ประสบการณ์การทำงาน</w:t>
      </w:r>
    </w:p>
    <w:p w14:paraId="096181F6" w14:textId="0F165D45" w:rsidR="00CE230C" w:rsidRPr="00CE230C" w:rsidRDefault="00B51612" w:rsidP="00CE230C">
      <w:pPr>
        <w:pStyle w:val="ListParagraph"/>
        <w:numPr>
          <w:ilvl w:val="0"/>
          <w:numId w:val="4"/>
        </w:numPr>
        <w:ind w:left="720"/>
        <w:rPr>
          <w:rFonts w:asciiTheme="minorBidi" w:hAnsiTheme="minorBidi"/>
          <w:sz w:val="28"/>
          <w:lang w:val="en"/>
        </w:rPr>
      </w:pPr>
      <w:r w:rsidRPr="00B51612">
        <w:rPr>
          <w:rFonts w:asciiTheme="minorBidi" w:eastAsia="Times New Roman" w:hAnsiTheme="minorBidi" w:cs="Cordia New"/>
          <w:sz w:val="28"/>
          <w:lang w:val="en"/>
        </w:rPr>
        <w:t>2557</w:t>
      </w:r>
      <w:r w:rsidRPr="00B51612">
        <w:rPr>
          <w:rFonts w:asciiTheme="minorBidi" w:hAnsiTheme="minorBidi"/>
          <w:sz w:val="28"/>
          <w:lang w:val="en"/>
        </w:rPr>
        <w:t xml:space="preserve"> - 2560</w:t>
      </w:r>
      <w:r w:rsidR="00C26568" w:rsidRPr="00C26568">
        <w:rPr>
          <w:rFonts w:asciiTheme="minorBidi" w:hAnsiTheme="minorBidi"/>
          <w:sz w:val="28"/>
          <w:lang w:val="en"/>
        </w:rPr>
        <w:br/>
      </w:r>
      <w:r w:rsidR="00CE230C" w:rsidRPr="00CE230C">
        <w:rPr>
          <w:rFonts w:asciiTheme="minorBidi" w:hAnsiTheme="minorBidi" w:cs="Cordia New"/>
          <w:sz w:val="28"/>
          <w:cs/>
          <w:lang w:val="en"/>
        </w:rPr>
        <w:t>ผู้อำนวยการฝ่ายบัญชีและ</w:t>
      </w:r>
      <w:r w:rsidR="00CE230C" w:rsidRPr="00CE230C">
        <w:rPr>
          <w:rFonts w:asciiTheme="minorBidi" w:hAnsiTheme="minorBidi" w:cs="Cordia New"/>
          <w:sz w:val="28"/>
          <w:cs/>
          <w:lang w:val="en"/>
        </w:rPr>
        <w:t>การเงิน</w:t>
      </w:r>
      <w:r w:rsidR="00CE230C">
        <w:rPr>
          <w:rFonts w:asciiTheme="minorBidi" w:hAnsiTheme="minorBidi" w:cs="Cordia New" w:hint="cs"/>
          <w:sz w:val="28"/>
          <w:cs/>
          <w:lang w:val="en"/>
        </w:rPr>
        <w:t xml:space="preserve"> </w:t>
      </w:r>
      <w:r w:rsidR="00CE230C" w:rsidRPr="00CE230C">
        <w:rPr>
          <w:rFonts w:asciiTheme="minorBidi" w:hAnsiTheme="minorBidi" w:cs="Cordia New"/>
          <w:sz w:val="28"/>
          <w:cs/>
          <w:lang w:val="en"/>
        </w:rPr>
        <w:t>บริษัท เอเอสเอ็น โบรกเกอร์ จำกัด (มหาชน)</w:t>
      </w:r>
    </w:p>
    <w:p w14:paraId="5973C0FD" w14:textId="7078941A" w:rsidR="002C2458" w:rsidRPr="00C26568" w:rsidRDefault="002C2458" w:rsidP="00B51612">
      <w:pPr>
        <w:ind w:right="-279"/>
        <w:rPr>
          <w:rFonts w:asciiTheme="minorBidi" w:hAnsiTheme="minorBidi"/>
          <w:b/>
          <w:bCs/>
          <w:sz w:val="28"/>
          <w:cs/>
        </w:rPr>
      </w:pPr>
      <w:r w:rsidRPr="002C2458">
        <w:rPr>
          <w:b/>
          <w:bCs/>
          <w:sz w:val="36"/>
          <w:szCs w:val="36"/>
          <w:cs/>
        </w:rPr>
        <w:tab/>
      </w:r>
    </w:p>
    <w:sectPr w:rsidR="002C2458" w:rsidRPr="00C26568" w:rsidSect="002C2458">
      <w:pgSz w:w="12240" w:h="15840"/>
      <w:pgMar w:top="90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1B48"/>
    <w:multiLevelType w:val="hybridMultilevel"/>
    <w:tmpl w:val="C8B8C4C6"/>
    <w:lvl w:ilvl="0" w:tplc="8AB0F6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90E09"/>
    <w:multiLevelType w:val="multilevel"/>
    <w:tmpl w:val="3B12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858EB"/>
    <w:multiLevelType w:val="hybridMultilevel"/>
    <w:tmpl w:val="444438BE"/>
    <w:lvl w:ilvl="0" w:tplc="29367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34CF2"/>
    <w:multiLevelType w:val="multilevel"/>
    <w:tmpl w:val="2D82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B207B"/>
    <w:multiLevelType w:val="multilevel"/>
    <w:tmpl w:val="ADD4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8C"/>
    <w:rsid w:val="000261BA"/>
    <w:rsid w:val="00041886"/>
    <w:rsid w:val="001667E3"/>
    <w:rsid w:val="001B1F5B"/>
    <w:rsid w:val="002C2458"/>
    <w:rsid w:val="002E2010"/>
    <w:rsid w:val="00471820"/>
    <w:rsid w:val="004924CD"/>
    <w:rsid w:val="00773B6C"/>
    <w:rsid w:val="007A1446"/>
    <w:rsid w:val="00941C32"/>
    <w:rsid w:val="009A364D"/>
    <w:rsid w:val="00B51612"/>
    <w:rsid w:val="00C26568"/>
    <w:rsid w:val="00CE230C"/>
    <w:rsid w:val="00CF618C"/>
    <w:rsid w:val="00D37E3D"/>
    <w:rsid w:val="00DE6E20"/>
    <w:rsid w:val="00DF4340"/>
    <w:rsid w:val="00E44768"/>
    <w:rsid w:val="00F76D1D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2201"/>
  <w15:chartTrackingRefBased/>
  <w15:docId w15:val="{9513D19D-57D2-4781-B41D-B2DF13B8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Jiratcha Ruplek</dc:creator>
  <cp:keywords/>
  <dc:description/>
  <cp:lastModifiedBy>Churaiporn Liamtrakoolpanich</cp:lastModifiedBy>
  <cp:revision>11</cp:revision>
  <dcterms:created xsi:type="dcterms:W3CDTF">2022-01-05T03:40:00Z</dcterms:created>
  <dcterms:modified xsi:type="dcterms:W3CDTF">2022-01-05T08:34:00Z</dcterms:modified>
</cp:coreProperties>
</file>